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B2F" w:rsidRDefault="00C0221B" w:rsidP="0081175B">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941B2F" w:rsidRDefault="00941B2F" w:rsidP="0081175B">
      <w:pPr>
        <w:spacing w:line="360" w:lineRule="auto"/>
        <w:rPr>
          <w:rFonts w:ascii="Times New Roman" w:hAnsi="Times New Roman" w:cs="Times New Roman"/>
          <w:b/>
          <w:sz w:val="24"/>
          <w:szCs w:val="24"/>
        </w:rPr>
      </w:pPr>
    </w:p>
    <w:p w:rsidR="00941B2F" w:rsidRDefault="00941B2F" w:rsidP="0081175B">
      <w:pPr>
        <w:spacing w:line="360" w:lineRule="auto"/>
        <w:rPr>
          <w:rFonts w:ascii="Times New Roman" w:hAnsi="Times New Roman" w:cs="Times New Roman"/>
          <w:b/>
          <w:sz w:val="24"/>
          <w:szCs w:val="24"/>
        </w:rPr>
      </w:pPr>
    </w:p>
    <w:p w:rsidR="00941B2F" w:rsidRDefault="00941B2F" w:rsidP="0081175B">
      <w:pPr>
        <w:spacing w:line="360" w:lineRule="auto"/>
        <w:rPr>
          <w:rFonts w:ascii="Times New Roman" w:hAnsi="Times New Roman" w:cs="Times New Roman"/>
          <w:b/>
          <w:sz w:val="24"/>
          <w:szCs w:val="24"/>
        </w:rPr>
      </w:pPr>
    </w:p>
    <w:p w:rsidR="00941B2F" w:rsidRDefault="00941B2F" w:rsidP="0081175B">
      <w:pPr>
        <w:spacing w:line="360" w:lineRule="auto"/>
        <w:rPr>
          <w:rFonts w:ascii="Times New Roman" w:hAnsi="Times New Roman" w:cs="Times New Roman"/>
          <w:b/>
          <w:sz w:val="24"/>
          <w:szCs w:val="24"/>
        </w:rPr>
      </w:pPr>
    </w:p>
    <w:p w:rsidR="00941B2F" w:rsidRDefault="00941B2F" w:rsidP="0081175B">
      <w:pPr>
        <w:spacing w:line="360" w:lineRule="auto"/>
        <w:rPr>
          <w:rFonts w:ascii="Times New Roman" w:hAnsi="Times New Roman" w:cs="Times New Roman"/>
          <w:b/>
          <w:sz w:val="24"/>
          <w:szCs w:val="24"/>
        </w:rPr>
      </w:pPr>
    </w:p>
    <w:p w:rsidR="00941B2F" w:rsidRDefault="00941B2F" w:rsidP="0081175B">
      <w:pPr>
        <w:spacing w:line="360" w:lineRule="auto"/>
        <w:rPr>
          <w:rFonts w:ascii="Times New Roman" w:hAnsi="Times New Roman" w:cs="Times New Roman"/>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C0221B" w:rsidP="003359E6">
      <w:pPr>
        <w:spacing w:line="360" w:lineRule="auto"/>
        <w:jc w:val="center"/>
        <w:rPr>
          <w:rFonts w:ascii="Arial" w:hAnsi="Arial" w:cs="Arial"/>
          <w:sz w:val="24"/>
          <w:szCs w:val="24"/>
        </w:rPr>
      </w:pPr>
      <w:r w:rsidRPr="009F37C9">
        <w:rPr>
          <w:rFonts w:ascii="Arial" w:hAnsi="Arial" w:cs="Arial"/>
          <w:sz w:val="24"/>
          <w:szCs w:val="24"/>
        </w:rPr>
        <w:t>Importance of accountability in the army</w:t>
      </w:r>
    </w:p>
    <w:p w:rsidR="003359E6" w:rsidRPr="009F37C9" w:rsidRDefault="00C0221B" w:rsidP="003359E6">
      <w:pPr>
        <w:spacing w:line="360" w:lineRule="auto"/>
        <w:jc w:val="center"/>
        <w:rPr>
          <w:rFonts w:ascii="Arial" w:hAnsi="Arial" w:cs="Arial"/>
          <w:sz w:val="24"/>
          <w:szCs w:val="24"/>
        </w:rPr>
      </w:pPr>
      <w:r w:rsidRPr="009F37C9">
        <w:rPr>
          <w:rFonts w:ascii="Arial" w:hAnsi="Arial" w:cs="Arial"/>
          <w:sz w:val="24"/>
          <w:szCs w:val="24"/>
        </w:rPr>
        <w:t>Student’s Name</w:t>
      </w:r>
    </w:p>
    <w:p w:rsidR="003359E6" w:rsidRPr="009F37C9" w:rsidRDefault="00C0221B" w:rsidP="003359E6">
      <w:pPr>
        <w:spacing w:line="360" w:lineRule="auto"/>
        <w:jc w:val="center"/>
        <w:rPr>
          <w:rFonts w:ascii="Arial" w:hAnsi="Arial" w:cs="Arial"/>
          <w:sz w:val="24"/>
          <w:szCs w:val="24"/>
        </w:rPr>
      </w:pPr>
      <w:r w:rsidRPr="009F37C9">
        <w:rPr>
          <w:rFonts w:ascii="Arial" w:hAnsi="Arial" w:cs="Arial"/>
          <w:sz w:val="24"/>
          <w:szCs w:val="24"/>
        </w:rPr>
        <w:t>Institutional Affiliation</w:t>
      </w:r>
    </w:p>
    <w:p w:rsidR="003359E6" w:rsidRPr="009F37C9" w:rsidRDefault="00C0221B" w:rsidP="003359E6">
      <w:pPr>
        <w:spacing w:line="360" w:lineRule="auto"/>
        <w:jc w:val="center"/>
        <w:rPr>
          <w:rFonts w:ascii="Arial" w:hAnsi="Arial" w:cs="Arial"/>
          <w:sz w:val="24"/>
          <w:szCs w:val="24"/>
        </w:rPr>
      </w:pPr>
      <w:r w:rsidRPr="009F37C9">
        <w:rPr>
          <w:rFonts w:ascii="Arial" w:hAnsi="Arial" w:cs="Arial"/>
          <w:sz w:val="24"/>
          <w:szCs w:val="24"/>
        </w:rPr>
        <w:t>Date</w:t>
      </w: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3359E6" w:rsidRPr="009F37C9" w:rsidRDefault="003359E6" w:rsidP="0081175B">
      <w:pPr>
        <w:spacing w:line="360" w:lineRule="auto"/>
        <w:rPr>
          <w:rFonts w:ascii="Arial" w:hAnsi="Arial" w:cs="Arial"/>
          <w:b/>
          <w:sz w:val="24"/>
          <w:szCs w:val="24"/>
        </w:rPr>
      </w:pPr>
    </w:p>
    <w:p w:rsidR="00941B2F" w:rsidRPr="009F37C9" w:rsidRDefault="00941B2F" w:rsidP="0081175B">
      <w:pPr>
        <w:spacing w:line="360" w:lineRule="auto"/>
        <w:rPr>
          <w:rFonts w:ascii="Arial" w:hAnsi="Arial" w:cs="Arial"/>
          <w:b/>
          <w:sz w:val="24"/>
          <w:szCs w:val="24"/>
        </w:rPr>
      </w:pPr>
    </w:p>
    <w:p w:rsidR="00FB1B87" w:rsidRPr="009F37C9" w:rsidRDefault="00C0221B" w:rsidP="00941B2F">
      <w:pPr>
        <w:spacing w:line="360" w:lineRule="auto"/>
        <w:jc w:val="center"/>
        <w:rPr>
          <w:rFonts w:ascii="Arial" w:hAnsi="Arial" w:cs="Arial"/>
          <w:b/>
          <w:sz w:val="24"/>
          <w:szCs w:val="24"/>
        </w:rPr>
      </w:pPr>
      <w:r w:rsidRPr="009F37C9">
        <w:rPr>
          <w:rFonts w:ascii="Arial" w:hAnsi="Arial" w:cs="Arial"/>
          <w:b/>
          <w:sz w:val="24"/>
          <w:szCs w:val="24"/>
        </w:rPr>
        <w:lastRenderedPageBreak/>
        <w:t xml:space="preserve">Importance of </w:t>
      </w:r>
      <w:r w:rsidRPr="009F37C9">
        <w:rPr>
          <w:rFonts w:ascii="Arial" w:hAnsi="Arial" w:cs="Arial"/>
          <w:b/>
          <w:sz w:val="24"/>
          <w:szCs w:val="24"/>
        </w:rPr>
        <w:t>accountability in the army</w:t>
      </w:r>
    </w:p>
    <w:p w:rsidR="0081175B" w:rsidRPr="009F37C9" w:rsidRDefault="00C0221B" w:rsidP="00941B2F">
      <w:pPr>
        <w:spacing w:line="480" w:lineRule="auto"/>
        <w:ind w:firstLine="720"/>
        <w:rPr>
          <w:rFonts w:ascii="Arial" w:hAnsi="Arial" w:cs="Arial"/>
          <w:sz w:val="24"/>
          <w:szCs w:val="24"/>
        </w:rPr>
      </w:pPr>
      <w:r w:rsidRPr="009F37C9">
        <w:rPr>
          <w:rFonts w:ascii="Arial" w:hAnsi="Arial" w:cs="Arial"/>
          <w:sz w:val="24"/>
          <w:szCs w:val="24"/>
        </w:rPr>
        <w:t xml:space="preserve">Since time immemorial, “one should be accountable for their actions,” is a phrase </w:t>
      </w:r>
      <w:r w:rsidRPr="009F37C9">
        <w:rPr>
          <w:rFonts w:ascii="Arial" w:hAnsi="Arial" w:cs="Arial"/>
          <w:sz w:val="24"/>
          <w:szCs w:val="24"/>
        </w:rPr>
        <w:t>that has been incorporated in several motivational and in</w:t>
      </w:r>
      <w:r w:rsidR="003359E6" w:rsidRPr="009F37C9">
        <w:rPr>
          <w:rFonts w:ascii="Arial" w:hAnsi="Arial" w:cs="Arial"/>
          <w:sz w:val="24"/>
          <w:szCs w:val="24"/>
        </w:rPr>
        <w:t>spirational talks. Simply put</w:t>
      </w:r>
      <w:r w:rsidRPr="009F37C9">
        <w:rPr>
          <w:rFonts w:ascii="Arial" w:hAnsi="Arial" w:cs="Arial"/>
          <w:sz w:val="24"/>
          <w:szCs w:val="24"/>
        </w:rPr>
        <w:t xml:space="preserve">, accountability is basically whereby one can explain, justify, and take responsibility for their actions or those to who their leadership encompasses. </w:t>
      </w:r>
      <w:r w:rsidR="00B93CB5" w:rsidRPr="009F37C9">
        <w:rPr>
          <w:rFonts w:ascii="Arial" w:hAnsi="Arial" w:cs="Arial"/>
          <w:sz w:val="24"/>
          <w:szCs w:val="24"/>
        </w:rPr>
        <w:t xml:space="preserve">It involves meeting deadlines, being prompt to appointments, being at the right place at the right time, and doing what is </w:t>
      </w:r>
      <w:r w:rsidR="004629CF" w:rsidRPr="009F37C9">
        <w:rPr>
          <w:rFonts w:ascii="Arial" w:hAnsi="Arial" w:cs="Arial"/>
          <w:sz w:val="24"/>
          <w:szCs w:val="24"/>
        </w:rPr>
        <w:t>right. The</w:t>
      </w:r>
      <w:r w:rsidRPr="009F37C9">
        <w:rPr>
          <w:rFonts w:ascii="Arial" w:hAnsi="Arial" w:cs="Arial"/>
          <w:sz w:val="24"/>
          <w:szCs w:val="24"/>
        </w:rPr>
        <w:t xml:space="preserve"> army is no exception; in fact, accountability in the military is vital. </w:t>
      </w:r>
      <w:r w:rsidR="00A31A33" w:rsidRPr="009F37C9">
        <w:rPr>
          <w:rFonts w:ascii="Arial" w:hAnsi="Arial" w:cs="Arial"/>
          <w:sz w:val="24"/>
          <w:szCs w:val="24"/>
        </w:rPr>
        <w:t>Accountability,</w:t>
      </w:r>
      <w:r w:rsidR="00F00F32" w:rsidRPr="009F37C9">
        <w:rPr>
          <w:rFonts w:ascii="Arial" w:hAnsi="Arial" w:cs="Arial"/>
          <w:sz w:val="24"/>
          <w:szCs w:val="24"/>
        </w:rPr>
        <w:t xml:space="preserve"> which will be discussed in this text</w:t>
      </w:r>
      <w:r w:rsidR="00A31A33" w:rsidRPr="009F37C9">
        <w:rPr>
          <w:rFonts w:ascii="Arial" w:hAnsi="Arial" w:cs="Arial"/>
          <w:sz w:val="24"/>
          <w:szCs w:val="24"/>
        </w:rPr>
        <w:t>, greatly helps in upholding the other seven core values of the US army, namely loyalty, duty, self-service, personal courage, respect, honor, and integrity.</w:t>
      </w:r>
      <w:r w:rsidR="00B93CB5" w:rsidRPr="009F37C9">
        <w:rPr>
          <w:rFonts w:ascii="Arial" w:hAnsi="Arial" w:cs="Arial"/>
          <w:sz w:val="24"/>
          <w:szCs w:val="24"/>
        </w:rPr>
        <w:t xml:space="preserve"> The US Army values soldiers that are accountable for their actions and who are accountable for themselves</w:t>
      </w:r>
      <w:r w:rsidR="008B5099" w:rsidRPr="009F37C9">
        <w:rPr>
          <w:rFonts w:ascii="Arial" w:hAnsi="Arial" w:cs="Arial"/>
          <w:sz w:val="24"/>
          <w:szCs w:val="24"/>
        </w:rPr>
        <w:t xml:space="preserve"> (Talbot, 2002).</w:t>
      </w:r>
      <w:r w:rsidR="00B93CB5" w:rsidRPr="009F37C9">
        <w:rPr>
          <w:rFonts w:ascii="Arial" w:hAnsi="Arial" w:cs="Arial"/>
          <w:sz w:val="24"/>
          <w:szCs w:val="24"/>
        </w:rPr>
        <w:t xml:space="preserve"> </w:t>
      </w:r>
    </w:p>
    <w:p w:rsidR="00A31A33" w:rsidRPr="009F37C9" w:rsidRDefault="00C0221B" w:rsidP="00941B2F">
      <w:pPr>
        <w:spacing w:line="480" w:lineRule="auto"/>
        <w:ind w:firstLine="720"/>
        <w:rPr>
          <w:rFonts w:ascii="Arial" w:hAnsi="Arial" w:cs="Arial"/>
          <w:sz w:val="24"/>
          <w:szCs w:val="24"/>
        </w:rPr>
      </w:pPr>
      <w:r w:rsidRPr="009F37C9">
        <w:rPr>
          <w:rFonts w:ascii="Arial" w:hAnsi="Arial" w:cs="Arial"/>
          <w:sz w:val="24"/>
          <w:szCs w:val="24"/>
        </w:rPr>
        <w:t>To begin with, personal accountability</w:t>
      </w:r>
      <w:r w:rsidR="00941B2F" w:rsidRPr="009F37C9">
        <w:rPr>
          <w:rFonts w:ascii="Arial" w:hAnsi="Arial" w:cs="Arial"/>
          <w:sz w:val="24"/>
          <w:szCs w:val="24"/>
        </w:rPr>
        <w:t xml:space="preserve"> is vital for the army </w:t>
      </w:r>
      <w:r w:rsidR="00D0511B" w:rsidRPr="009F37C9">
        <w:rPr>
          <w:rFonts w:ascii="Arial" w:hAnsi="Arial" w:cs="Arial"/>
          <w:sz w:val="24"/>
          <w:szCs w:val="24"/>
        </w:rPr>
        <w:t>officer’s</w:t>
      </w:r>
      <w:r w:rsidR="008B5099" w:rsidRPr="009F37C9">
        <w:rPr>
          <w:rFonts w:ascii="Arial" w:hAnsi="Arial" w:cs="Arial"/>
          <w:sz w:val="24"/>
          <w:szCs w:val="24"/>
        </w:rPr>
        <w:t xml:space="preserve"> commitment to their duties.</w:t>
      </w:r>
      <w:r w:rsidRPr="009F37C9">
        <w:rPr>
          <w:rFonts w:ascii="Arial" w:hAnsi="Arial" w:cs="Arial"/>
          <w:sz w:val="24"/>
          <w:szCs w:val="24"/>
        </w:rPr>
        <w:t xml:space="preserve"> </w:t>
      </w:r>
      <w:r w:rsidR="00533256" w:rsidRPr="009F37C9">
        <w:rPr>
          <w:rFonts w:ascii="Arial" w:hAnsi="Arial" w:cs="Arial"/>
          <w:sz w:val="24"/>
          <w:szCs w:val="24"/>
        </w:rPr>
        <w:t>This goes across the board, from those at the top to those at the very bottom. Discipline, as it is well known, is the bridge between goals and accomplishments. Therefore any detrimental activities that will hinder one from doing what he or she is supposed to do at a particular time should be done away with. Leaders should lead by example by arriving to work on time, delivering services on time, not engaging in corrupt activities, among other things. This will, in turn, be reflected in the subordinates and lead to a smooth flowing flow of activities.</w:t>
      </w:r>
    </w:p>
    <w:p w:rsidR="00533256" w:rsidRPr="009F37C9" w:rsidRDefault="00C0221B" w:rsidP="00941B2F">
      <w:pPr>
        <w:spacing w:line="480" w:lineRule="auto"/>
        <w:ind w:firstLine="720"/>
        <w:rPr>
          <w:rFonts w:ascii="Arial" w:hAnsi="Arial" w:cs="Arial"/>
          <w:sz w:val="24"/>
          <w:szCs w:val="24"/>
        </w:rPr>
      </w:pPr>
      <w:r w:rsidRPr="009F37C9">
        <w:rPr>
          <w:rFonts w:ascii="Arial" w:hAnsi="Arial" w:cs="Arial"/>
          <w:sz w:val="24"/>
          <w:szCs w:val="24"/>
        </w:rPr>
        <w:t>Moreover, army staff and</w:t>
      </w:r>
      <w:r w:rsidR="00BA3C25" w:rsidRPr="009F37C9">
        <w:rPr>
          <w:rFonts w:ascii="Arial" w:hAnsi="Arial" w:cs="Arial"/>
          <w:sz w:val="24"/>
          <w:szCs w:val="24"/>
        </w:rPr>
        <w:t xml:space="preserve"> soldiers should be accountable to their families and relatives. They should always ensure their families are well taken care of and in stable living conditions within their budgets. More so, whereabouts should be given at all times to avoid disruptions of work due to family members seeking their kith or kin. Cases have </w:t>
      </w:r>
      <w:r w:rsidR="00BA3C25" w:rsidRPr="009F37C9">
        <w:rPr>
          <w:rFonts w:ascii="Arial" w:hAnsi="Arial" w:cs="Arial"/>
          <w:sz w:val="24"/>
          <w:szCs w:val="24"/>
        </w:rPr>
        <w:lastRenderedPageBreak/>
        <w:t>been witnessed whereby soldiers are deemed to have abandoned their families since they never show up, nor do they send money for their wives and children's upkeep. This taints the army's image, and many tend to advise their children not to become part of it. Accountability to close relatives is, therefore, of utmost importance.</w:t>
      </w:r>
    </w:p>
    <w:p w:rsidR="00BA3C25" w:rsidRPr="009F37C9" w:rsidRDefault="00C0221B" w:rsidP="00716DAD">
      <w:pPr>
        <w:spacing w:line="480" w:lineRule="auto"/>
        <w:ind w:firstLine="720"/>
        <w:rPr>
          <w:rFonts w:ascii="Arial" w:hAnsi="Arial" w:cs="Arial"/>
          <w:sz w:val="24"/>
          <w:szCs w:val="24"/>
        </w:rPr>
      </w:pPr>
      <w:r w:rsidRPr="009F37C9">
        <w:rPr>
          <w:rFonts w:ascii="Arial" w:hAnsi="Arial" w:cs="Arial"/>
          <w:sz w:val="24"/>
          <w:szCs w:val="24"/>
        </w:rPr>
        <w:t>Leadership. Leaders need to be accountable for those under them. Simon Sinek, a philosopher, said, "good leaders are usually not those in charge, but those who take care of those in their charge.</w:t>
      </w:r>
      <w:r w:rsidRPr="009F37C9">
        <w:rPr>
          <w:rFonts w:ascii="Arial" w:hAnsi="Arial" w:cs="Arial"/>
          <w:sz w:val="24"/>
          <w:szCs w:val="24"/>
        </w:rPr>
        <w:t>" Simply put, it means to give away all the credit when everything goes right and also to take responsibility when everything goes wrong.</w:t>
      </w:r>
      <w:r w:rsidR="004E4F6C" w:rsidRPr="009F37C9">
        <w:rPr>
          <w:rFonts w:ascii="Arial" w:hAnsi="Arial" w:cs="Arial"/>
          <w:sz w:val="24"/>
          <w:szCs w:val="24"/>
        </w:rPr>
        <w:t xml:space="preserve"> According to Hart (2011), e</w:t>
      </w:r>
      <w:r w:rsidRPr="009F37C9">
        <w:rPr>
          <w:rFonts w:ascii="Arial" w:hAnsi="Arial" w:cs="Arial"/>
          <w:sz w:val="24"/>
          <w:szCs w:val="24"/>
        </w:rPr>
        <w:t>very department leader needs to know how many people are under them and how they are doing.</w:t>
      </w:r>
      <w:r w:rsidRPr="009F37C9">
        <w:rPr>
          <w:rFonts w:ascii="Arial" w:hAnsi="Arial" w:cs="Arial"/>
          <w:sz w:val="24"/>
          <w:szCs w:val="24"/>
        </w:rPr>
        <w:t xml:space="preserve"> Headcounts is one of the ways the army does this to know who was present and keep track of everyone. This is essential since, in any occurrence, the leaders can tell who was where and why.</w:t>
      </w:r>
    </w:p>
    <w:p w:rsidR="001E4E05" w:rsidRPr="009F37C9" w:rsidRDefault="00C0221B" w:rsidP="00716DAD">
      <w:pPr>
        <w:spacing w:line="480" w:lineRule="auto"/>
        <w:ind w:firstLine="720"/>
        <w:rPr>
          <w:rFonts w:ascii="Arial" w:hAnsi="Arial" w:cs="Arial"/>
          <w:sz w:val="24"/>
          <w:szCs w:val="24"/>
        </w:rPr>
      </w:pPr>
      <w:r w:rsidRPr="009F37C9">
        <w:rPr>
          <w:rFonts w:ascii="Arial" w:hAnsi="Arial" w:cs="Arial"/>
          <w:sz w:val="24"/>
          <w:szCs w:val="24"/>
        </w:rPr>
        <w:t xml:space="preserve">In addition to that, </w:t>
      </w:r>
      <w:r w:rsidR="006D7581" w:rsidRPr="009F37C9">
        <w:rPr>
          <w:rFonts w:ascii="Arial" w:hAnsi="Arial" w:cs="Arial"/>
          <w:sz w:val="24"/>
          <w:szCs w:val="24"/>
        </w:rPr>
        <w:t>leaders need to be accountable for how the annual funds pumped into the army are used. This narrows down to how the funding was distributed to the various departments, the equipment bought, the buying price rates, infrastructure built, the overall costs, and how salaries and remunerations are awarded. This will build trust within the army, especially those at the bottom, towards their leaders, leading to good work relations that result in work and duties being done effectively and efficiently.</w:t>
      </w:r>
    </w:p>
    <w:p w:rsidR="006353FD" w:rsidRPr="009F37C9" w:rsidRDefault="00C0221B" w:rsidP="008B5099">
      <w:pPr>
        <w:spacing w:line="480" w:lineRule="auto"/>
        <w:ind w:firstLine="720"/>
        <w:rPr>
          <w:rFonts w:ascii="Arial" w:hAnsi="Arial" w:cs="Arial"/>
          <w:sz w:val="24"/>
          <w:szCs w:val="24"/>
        </w:rPr>
      </w:pPr>
      <w:r w:rsidRPr="009F37C9">
        <w:rPr>
          <w:rFonts w:ascii="Arial" w:hAnsi="Arial" w:cs="Arial"/>
          <w:sz w:val="24"/>
          <w:szCs w:val="24"/>
        </w:rPr>
        <w:t>Furthermore, equipment accountability should be paramount. This ranges from office equipment to field equipment to weapons, vehicles, among others. Serviceability needs to be upheld. The equipment needs to be checked every once in a while to ensure they ar</w:t>
      </w:r>
      <w:r w:rsidRPr="009F37C9">
        <w:rPr>
          <w:rFonts w:ascii="Arial" w:hAnsi="Arial" w:cs="Arial"/>
          <w:sz w:val="24"/>
          <w:szCs w:val="24"/>
        </w:rPr>
        <w:t xml:space="preserve">e serving their intended purpose and kept in the right manner. Prober storage should be done and proper bookkeeping to ensure everything is recorded in </w:t>
      </w:r>
      <w:r w:rsidRPr="009F37C9">
        <w:rPr>
          <w:rFonts w:ascii="Arial" w:hAnsi="Arial" w:cs="Arial"/>
          <w:sz w:val="24"/>
          <w:szCs w:val="24"/>
        </w:rPr>
        <w:lastRenderedPageBreak/>
        <w:t>case of loss and damage. The one to whom it was the responsibility to maintain is accountable. This lead</w:t>
      </w:r>
      <w:r w:rsidRPr="009F37C9">
        <w:rPr>
          <w:rFonts w:ascii="Arial" w:hAnsi="Arial" w:cs="Arial"/>
          <w:sz w:val="24"/>
          <w:szCs w:val="24"/>
        </w:rPr>
        <w:t>s to reduced wastage and cost-efficient as it ensures everyone takes good care of what is given to them.</w:t>
      </w:r>
    </w:p>
    <w:p w:rsidR="006353FD" w:rsidRPr="009F37C9" w:rsidRDefault="00C0221B" w:rsidP="008B5099">
      <w:pPr>
        <w:spacing w:line="480" w:lineRule="auto"/>
        <w:ind w:firstLine="720"/>
        <w:rPr>
          <w:rFonts w:ascii="Arial" w:hAnsi="Arial" w:cs="Arial"/>
          <w:sz w:val="24"/>
          <w:szCs w:val="24"/>
        </w:rPr>
      </w:pPr>
      <w:r w:rsidRPr="009F37C9">
        <w:rPr>
          <w:rFonts w:ascii="Arial" w:hAnsi="Arial" w:cs="Arial"/>
          <w:sz w:val="24"/>
          <w:szCs w:val="24"/>
        </w:rPr>
        <w:t>Moreover, weapons need to be kept out of the general public. Most of them, if handled by those not supposed to, will lead to catastrophic outcomes. Thi</w:t>
      </w:r>
      <w:r w:rsidRPr="009F37C9">
        <w:rPr>
          <w:rFonts w:ascii="Arial" w:hAnsi="Arial" w:cs="Arial"/>
          <w:sz w:val="24"/>
          <w:szCs w:val="24"/>
        </w:rPr>
        <w:t>s explains how terrorist attacks come into being. Some of them are issuing out, misplacing, or illegally selling army equipment to the wrong pair of hands. Therefore, all weapons should be named and recorded to ensure those handling them are always account</w:t>
      </w:r>
      <w:r w:rsidRPr="009F37C9">
        <w:rPr>
          <w:rFonts w:ascii="Arial" w:hAnsi="Arial" w:cs="Arial"/>
          <w:sz w:val="24"/>
          <w:szCs w:val="24"/>
        </w:rPr>
        <w:t xml:space="preserve">able for their equipment. </w:t>
      </w:r>
      <w:r w:rsidR="00114B0D" w:rsidRPr="009F37C9">
        <w:rPr>
          <w:rFonts w:ascii="Arial" w:hAnsi="Arial" w:cs="Arial"/>
          <w:sz w:val="24"/>
          <w:szCs w:val="24"/>
        </w:rPr>
        <w:t>This can, in turn, lead to a lot of destruction and other ar</w:t>
      </w:r>
      <w:r w:rsidR="008B5099" w:rsidRPr="009F37C9">
        <w:rPr>
          <w:rFonts w:ascii="Arial" w:hAnsi="Arial" w:cs="Arial"/>
          <w:sz w:val="24"/>
          <w:szCs w:val="24"/>
        </w:rPr>
        <w:t>med related vices being avoided (Clift, 2007).</w:t>
      </w:r>
    </w:p>
    <w:p w:rsidR="00114B0D" w:rsidRPr="009F37C9" w:rsidRDefault="00C0221B" w:rsidP="00716DAD">
      <w:pPr>
        <w:spacing w:line="480" w:lineRule="auto"/>
        <w:ind w:firstLine="720"/>
        <w:rPr>
          <w:rFonts w:ascii="Arial" w:hAnsi="Arial" w:cs="Arial"/>
          <w:sz w:val="24"/>
          <w:szCs w:val="24"/>
        </w:rPr>
      </w:pPr>
      <w:r w:rsidRPr="009F37C9">
        <w:rPr>
          <w:rFonts w:ascii="Arial" w:hAnsi="Arial" w:cs="Arial"/>
          <w:sz w:val="24"/>
          <w:szCs w:val="24"/>
        </w:rPr>
        <w:t>Accountability also applies to documents privacy and protection. Army documents are highly classified and, if leaked, can l</w:t>
      </w:r>
      <w:r w:rsidRPr="009F37C9">
        <w:rPr>
          <w:rFonts w:ascii="Arial" w:hAnsi="Arial" w:cs="Arial"/>
          <w:sz w:val="24"/>
          <w:szCs w:val="24"/>
        </w:rPr>
        <w:t>ead to failed missions, which could be fatal</w:t>
      </w:r>
      <w:r w:rsidR="004E4F6C" w:rsidRPr="009F37C9">
        <w:rPr>
          <w:rFonts w:ascii="Arial" w:hAnsi="Arial" w:cs="Arial"/>
          <w:sz w:val="24"/>
          <w:szCs w:val="24"/>
        </w:rPr>
        <w:t xml:space="preserve"> (Phillips, 1996)</w:t>
      </w:r>
      <w:r w:rsidRPr="009F37C9">
        <w:rPr>
          <w:rFonts w:ascii="Arial" w:hAnsi="Arial" w:cs="Arial"/>
          <w:sz w:val="24"/>
          <w:szCs w:val="24"/>
        </w:rPr>
        <w:t>.</w:t>
      </w:r>
      <w:r w:rsidRPr="009F37C9">
        <w:rPr>
          <w:rFonts w:ascii="Arial" w:hAnsi="Arial" w:cs="Arial"/>
          <w:sz w:val="24"/>
          <w:szCs w:val="24"/>
        </w:rPr>
        <w:t xml:space="preserve"> Therefore, the documents should be handled with care and proper filing systems and storage systems put in place. This will lead to the information </w:t>
      </w:r>
      <w:r w:rsidR="0089569F" w:rsidRPr="009F37C9">
        <w:rPr>
          <w:rFonts w:ascii="Arial" w:hAnsi="Arial" w:cs="Arial"/>
          <w:sz w:val="24"/>
          <w:szCs w:val="24"/>
        </w:rPr>
        <w:t xml:space="preserve">not </w:t>
      </w:r>
      <w:r w:rsidRPr="009F37C9">
        <w:rPr>
          <w:rFonts w:ascii="Arial" w:hAnsi="Arial" w:cs="Arial"/>
          <w:sz w:val="24"/>
          <w:szCs w:val="24"/>
        </w:rPr>
        <w:t>being leaked and vital information is read</w:t>
      </w:r>
      <w:r w:rsidRPr="009F37C9">
        <w:rPr>
          <w:rFonts w:ascii="Arial" w:hAnsi="Arial" w:cs="Arial"/>
          <w:sz w:val="24"/>
          <w:szCs w:val="24"/>
        </w:rPr>
        <w:t xml:space="preserve">ily available when required at any point. </w:t>
      </w:r>
      <w:r w:rsidR="004629CF" w:rsidRPr="009F37C9">
        <w:rPr>
          <w:rFonts w:ascii="Arial" w:hAnsi="Arial" w:cs="Arial"/>
          <w:sz w:val="24"/>
          <w:szCs w:val="24"/>
        </w:rPr>
        <w:t xml:space="preserve">Accountability means you are dependable. As a military officer, being accountable means that you cannot be a traitor to their nation. The country trusts its military officers to be diligent and trustworthy and cannot do anything that can betray their country. Accountable officers will do what is required of them, like reporting on duties on time. This </w:t>
      </w:r>
      <w:r w:rsidRPr="009F37C9">
        <w:rPr>
          <w:rFonts w:ascii="Arial" w:hAnsi="Arial" w:cs="Arial"/>
          <w:sz w:val="24"/>
          <w:szCs w:val="24"/>
        </w:rPr>
        <w:t>lead</w:t>
      </w:r>
      <w:r w:rsidR="004629CF" w:rsidRPr="009F37C9">
        <w:rPr>
          <w:rFonts w:ascii="Arial" w:hAnsi="Arial" w:cs="Arial"/>
          <w:sz w:val="24"/>
          <w:szCs w:val="24"/>
        </w:rPr>
        <w:t>s</w:t>
      </w:r>
      <w:r w:rsidRPr="009F37C9">
        <w:rPr>
          <w:rFonts w:ascii="Arial" w:hAnsi="Arial" w:cs="Arial"/>
          <w:sz w:val="24"/>
          <w:szCs w:val="24"/>
        </w:rPr>
        <w:t xml:space="preserve"> to an efficiency of work and avoids unnecessary delays caused due to poor organization or loss of documents. </w:t>
      </w:r>
    </w:p>
    <w:p w:rsidR="00114B0D" w:rsidRPr="009F37C9" w:rsidRDefault="00C0221B" w:rsidP="00716DAD">
      <w:pPr>
        <w:spacing w:line="480" w:lineRule="auto"/>
        <w:ind w:firstLine="720"/>
        <w:rPr>
          <w:rFonts w:ascii="Arial" w:hAnsi="Arial" w:cs="Arial"/>
          <w:sz w:val="24"/>
          <w:szCs w:val="24"/>
        </w:rPr>
      </w:pPr>
      <w:r w:rsidRPr="009F37C9">
        <w:rPr>
          <w:rFonts w:ascii="Arial" w:hAnsi="Arial" w:cs="Arial"/>
          <w:sz w:val="24"/>
          <w:szCs w:val="24"/>
        </w:rPr>
        <w:t xml:space="preserve">Lastly, accountability to those they serve and seek to protect is also vital. Whenever the army goes on a mission, the property may be destroyed in the process; </w:t>
      </w:r>
      <w:r w:rsidRPr="009F37C9">
        <w:rPr>
          <w:rFonts w:ascii="Arial" w:hAnsi="Arial" w:cs="Arial"/>
          <w:sz w:val="24"/>
          <w:szCs w:val="24"/>
        </w:rPr>
        <w:lastRenderedPageBreak/>
        <w:t>lives may be lost in the greater good service. This is the ordinary civilian eyes may not be ju</w:t>
      </w:r>
      <w:r w:rsidRPr="009F37C9">
        <w:rPr>
          <w:rFonts w:ascii="Arial" w:hAnsi="Arial" w:cs="Arial"/>
          <w:sz w:val="24"/>
          <w:szCs w:val="24"/>
        </w:rPr>
        <w:t xml:space="preserve">stifiable as they do not know how critical the situation at hand was. Therefore, the army leaders need to justify why they did what they had to and take responsibility for any innocent casualty that may result in the process, and compensation is forwarded </w:t>
      </w:r>
      <w:r w:rsidRPr="009F37C9">
        <w:rPr>
          <w:rFonts w:ascii="Arial" w:hAnsi="Arial" w:cs="Arial"/>
          <w:sz w:val="24"/>
          <w:szCs w:val="24"/>
        </w:rPr>
        <w:t>without hesitation. This will lead to good cooperation between the army and other branches of government and the general public.</w:t>
      </w:r>
    </w:p>
    <w:p w:rsidR="00BA60A2" w:rsidRPr="009F37C9" w:rsidRDefault="00C0221B" w:rsidP="00981346">
      <w:pPr>
        <w:spacing w:line="480" w:lineRule="auto"/>
        <w:ind w:firstLine="720"/>
        <w:rPr>
          <w:rFonts w:ascii="Arial" w:hAnsi="Arial" w:cs="Arial"/>
          <w:sz w:val="24"/>
          <w:szCs w:val="24"/>
        </w:rPr>
      </w:pPr>
      <w:r w:rsidRPr="009F37C9">
        <w:rPr>
          <w:rFonts w:ascii="Arial" w:hAnsi="Arial" w:cs="Arial"/>
          <w:sz w:val="24"/>
          <w:szCs w:val="24"/>
        </w:rPr>
        <w:t>In conclusion, as seen from the above explanations, it is evident that accountability is very crucial in the army</w:t>
      </w:r>
      <w:r w:rsidR="00B50EE2" w:rsidRPr="009F37C9">
        <w:rPr>
          <w:rFonts w:ascii="Arial" w:hAnsi="Arial" w:cs="Arial"/>
          <w:sz w:val="24"/>
          <w:szCs w:val="24"/>
        </w:rPr>
        <w:t>. All and sundry in the military should therefore borrow a leaf from Steve Maraboli’s quote, "take accountability, blame is the water in which many dreams, goals and relationships drown." With this, I believe the army will be able to stand on their ground and uphold their motto, which they hold dearly, "Army strong!"</w:t>
      </w:r>
      <w:r w:rsidR="00D0511B" w:rsidRPr="009F37C9">
        <w:rPr>
          <w:rFonts w:ascii="Arial" w:hAnsi="Arial" w:cs="Arial"/>
          <w:sz w:val="24"/>
          <w:szCs w:val="24"/>
        </w:rPr>
        <w:t xml:space="preserve"> W</w:t>
      </w:r>
      <w:r w:rsidR="00B93CB5" w:rsidRPr="009F37C9">
        <w:rPr>
          <w:rFonts w:ascii="Arial" w:hAnsi="Arial" w:cs="Arial"/>
          <w:sz w:val="24"/>
          <w:szCs w:val="24"/>
        </w:rPr>
        <w:t xml:space="preserve">ith accountability, the army's mission runs smoothly, whether as an organization and as an individual. </w:t>
      </w:r>
      <w:r w:rsidR="00981346" w:rsidRPr="009F37C9">
        <w:rPr>
          <w:rFonts w:ascii="Arial" w:hAnsi="Arial" w:cs="Arial"/>
          <w:sz w:val="24"/>
          <w:szCs w:val="24"/>
        </w:rPr>
        <w:t xml:space="preserve">Phillips (1996) sees accountability as the </w:t>
      </w:r>
      <w:r w:rsidR="004E4F6C" w:rsidRPr="009F37C9">
        <w:rPr>
          <w:rFonts w:ascii="Arial" w:hAnsi="Arial" w:cs="Arial"/>
          <w:sz w:val="24"/>
          <w:szCs w:val="24"/>
        </w:rPr>
        <w:t>“</w:t>
      </w:r>
      <w:r w:rsidR="00981346" w:rsidRPr="009F37C9">
        <w:rPr>
          <w:rFonts w:ascii="Arial" w:hAnsi="Arial" w:cs="Arial"/>
          <w:sz w:val="24"/>
          <w:szCs w:val="24"/>
        </w:rPr>
        <w:t>pillar of successful command."</w:t>
      </w:r>
    </w:p>
    <w:p w:rsidR="00AB225D" w:rsidRPr="009F37C9" w:rsidRDefault="00AB225D" w:rsidP="00AB225D">
      <w:pPr>
        <w:spacing w:line="480" w:lineRule="auto"/>
        <w:rPr>
          <w:rFonts w:ascii="Arial" w:hAnsi="Arial" w:cs="Arial"/>
          <w:sz w:val="24"/>
          <w:szCs w:val="24"/>
        </w:rPr>
      </w:pPr>
    </w:p>
    <w:p w:rsidR="00AB225D" w:rsidRPr="009F37C9" w:rsidRDefault="00AB225D" w:rsidP="00AB225D">
      <w:pPr>
        <w:spacing w:line="480" w:lineRule="auto"/>
        <w:rPr>
          <w:rFonts w:ascii="Arial" w:hAnsi="Arial" w:cs="Arial"/>
          <w:sz w:val="24"/>
          <w:szCs w:val="24"/>
        </w:rPr>
      </w:pPr>
    </w:p>
    <w:p w:rsidR="00AB225D" w:rsidRPr="009F37C9" w:rsidRDefault="00AB225D" w:rsidP="00AB225D">
      <w:pPr>
        <w:spacing w:line="480" w:lineRule="auto"/>
        <w:rPr>
          <w:rFonts w:ascii="Arial" w:hAnsi="Arial" w:cs="Arial"/>
          <w:sz w:val="24"/>
          <w:szCs w:val="24"/>
        </w:rPr>
      </w:pPr>
    </w:p>
    <w:p w:rsidR="00AB225D" w:rsidRPr="009F37C9" w:rsidRDefault="00AB225D" w:rsidP="00AB225D">
      <w:pPr>
        <w:spacing w:line="480" w:lineRule="auto"/>
        <w:rPr>
          <w:rFonts w:ascii="Arial" w:hAnsi="Arial" w:cs="Arial"/>
          <w:sz w:val="24"/>
          <w:szCs w:val="24"/>
        </w:rPr>
      </w:pPr>
    </w:p>
    <w:p w:rsidR="00AB225D" w:rsidRPr="009F37C9" w:rsidRDefault="00AB225D" w:rsidP="00AB225D">
      <w:pPr>
        <w:spacing w:line="480" w:lineRule="auto"/>
        <w:rPr>
          <w:rFonts w:ascii="Arial" w:hAnsi="Arial" w:cs="Arial"/>
          <w:sz w:val="24"/>
          <w:szCs w:val="24"/>
        </w:rPr>
      </w:pPr>
    </w:p>
    <w:p w:rsidR="003B168D" w:rsidRPr="009F37C9" w:rsidRDefault="003B168D" w:rsidP="009F37C9">
      <w:pPr>
        <w:spacing w:line="480" w:lineRule="auto"/>
        <w:rPr>
          <w:rFonts w:ascii="Arial" w:hAnsi="Arial" w:cs="Arial"/>
          <w:b/>
          <w:sz w:val="24"/>
          <w:szCs w:val="24"/>
        </w:rPr>
      </w:pPr>
      <w:bookmarkStart w:id="0" w:name="_GoBack"/>
      <w:bookmarkEnd w:id="0"/>
    </w:p>
    <w:p w:rsidR="003B168D" w:rsidRPr="009F37C9" w:rsidRDefault="003B168D" w:rsidP="00AB225D">
      <w:pPr>
        <w:spacing w:line="480" w:lineRule="auto"/>
        <w:jc w:val="center"/>
        <w:rPr>
          <w:rFonts w:ascii="Arial" w:hAnsi="Arial" w:cs="Arial"/>
          <w:b/>
          <w:sz w:val="24"/>
          <w:szCs w:val="24"/>
        </w:rPr>
      </w:pPr>
    </w:p>
    <w:p w:rsidR="003359E6" w:rsidRPr="009F37C9" w:rsidRDefault="00C0221B" w:rsidP="00AB225D">
      <w:pPr>
        <w:spacing w:line="480" w:lineRule="auto"/>
        <w:jc w:val="center"/>
        <w:rPr>
          <w:rFonts w:ascii="Arial" w:hAnsi="Arial" w:cs="Arial"/>
          <w:b/>
          <w:sz w:val="24"/>
          <w:szCs w:val="24"/>
        </w:rPr>
      </w:pPr>
      <w:r w:rsidRPr="009F37C9">
        <w:rPr>
          <w:rFonts w:ascii="Arial" w:hAnsi="Arial" w:cs="Arial"/>
          <w:b/>
          <w:sz w:val="24"/>
          <w:szCs w:val="24"/>
        </w:rPr>
        <w:lastRenderedPageBreak/>
        <w:t>References</w:t>
      </w:r>
    </w:p>
    <w:p w:rsidR="008B5099" w:rsidRPr="009F37C9" w:rsidRDefault="00C0221B" w:rsidP="008B5099">
      <w:pPr>
        <w:spacing w:line="480" w:lineRule="auto"/>
        <w:ind w:left="720" w:hanging="720"/>
        <w:rPr>
          <w:rFonts w:ascii="Arial" w:hAnsi="Arial" w:cs="Arial"/>
          <w:sz w:val="24"/>
          <w:szCs w:val="24"/>
        </w:rPr>
      </w:pPr>
      <w:r w:rsidRPr="009F37C9">
        <w:rPr>
          <w:rFonts w:ascii="Arial" w:hAnsi="Arial" w:cs="Arial"/>
          <w:sz w:val="24"/>
          <w:szCs w:val="24"/>
        </w:rPr>
        <w:t>Clift,</w:t>
      </w:r>
      <w:r w:rsidRPr="009F37C9">
        <w:rPr>
          <w:rFonts w:ascii="Arial" w:hAnsi="Arial" w:cs="Arial"/>
          <w:sz w:val="24"/>
          <w:szCs w:val="24"/>
        </w:rPr>
        <w:t xml:space="preserve"> A. D. (2007). The Changing Landscape of Intelligence Accountability.</w:t>
      </w:r>
    </w:p>
    <w:p w:rsidR="008B5099" w:rsidRPr="009F37C9" w:rsidRDefault="00C0221B" w:rsidP="008B5099">
      <w:pPr>
        <w:spacing w:line="480" w:lineRule="auto"/>
        <w:ind w:left="720" w:hanging="720"/>
        <w:rPr>
          <w:rFonts w:ascii="Arial" w:hAnsi="Arial" w:cs="Arial"/>
          <w:sz w:val="24"/>
          <w:szCs w:val="24"/>
        </w:rPr>
      </w:pPr>
      <w:r w:rsidRPr="009F37C9">
        <w:rPr>
          <w:rFonts w:ascii="Arial" w:hAnsi="Arial" w:cs="Arial"/>
          <w:sz w:val="24"/>
          <w:szCs w:val="24"/>
        </w:rPr>
        <w:t>Hart Jr, J. L. (2011). </w:t>
      </w:r>
      <w:r w:rsidRPr="009F37C9">
        <w:rPr>
          <w:rFonts w:ascii="Arial" w:hAnsi="Arial" w:cs="Arial"/>
          <w:i/>
          <w:iCs/>
          <w:sz w:val="24"/>
          <w:szCs w:val="24"/>
        </w:rPr>
        <w:t>The Impacts of OEF and OIF on Property Accountability within the United States Army</w:t>
      </w:r>
      <w:r w:rsidRPr="009F37C9">
        <w:rPr>
          <w:rFonts w:ascii="Arial" w:hAnsi="Arial" w:cs="Arial"/>
          <w:sz w:val="24"/>
          <w:szCs w:val="24"/>
        </w:rPr>
        <w:t>. ARMY WAR COLL CARLISLE BARRACKS PA.</w:t>
      </w:r>
    </w:p>
    <w:p w:rsidR="008B5099" w:rsidRPr="009F37C9" w:rsidRDefault="00C0221B" w:rsidP="008B5099">
      <w:pPr>
        <w:spacing w:line="480" w:lineRule="auto"/>
        <w:ind w:left="720" w:hanging="720"/>
        <w:rPr>
          <w:rFonts w:ascii="Arial" w:hAnsi="Arial" w:cs="Arial"/>
          <w:sz w:val="24"/>
          <w:szCs w:val="24"/>
        </w:rPr>
      </w:pPr>
      <w:r w:rsidRPr="009F37C9">
        <w:rPr>
          <w:rFonts w:ascii="Arial" w:hAnsi="Arial" w:cs="Arial"/>
          <w:sz w:val="24"/>
          <w:szCs w:val="24"/>
        </w:rPr>
        <w:t>Phillips Jr, J. R. (1996). Accountability-</w:t>
      </w:r>
      <w:r w:rsidRPr="009F37C9">
        <w:rPr>
          <w:rFonts w:ascii="Arial" w:hAnsi="Arial" w:cs="Arial"/>
          <w:sz w:val="24"/>
          <w:szCs w:val="24"/>
        </w:rPr>
        <w:t>The Pillar of Successful Command. ARMY WAR COLL CARLISLE BARRACKS PA.</w:t>
      </w:r>
    </w:p>
    <w:p w:rsidR="008B5099" w:rsidRDefault="00C0221B" w:rsidP="008B5099">
      <w:pPr>
        <w:spacing w:line="480" w:lineRule="auto"/>
        <w:ind w:left="720" w:hanging="720"/>
        <w:rPr>
          <w:rFonts w:ascii="Times New Roman" w:hAnsi="Times New Roman" w:cs="Times New Roman"/>
          <w:sz w:val="24"/>
          <w:szCs w:val="24"/>
        </w:rPr>
      </w:pPr>
      <w:r w:rsidRPr="009F37C9">
        <w:rPr>
          <w:rFonts w:ascii="Arial" w:hAnsi="Arial" w:cs="Arial"/>
          <w:sz w:val="24"/>
          <w:szCs w:val="24"/>
        </w:rPr>
        <w:t>Talbot, P. (2002). Accounting and Accountability in the Territorial Army, Yesterday and Today'. </w:t>
      </w:r>
      <w:r w:rsidRPr="009F37C9">
        <w:rPr>
          <w:rFonts w:ascii="Arial" w:hAnsi="Arial" w:cs="Arial"/>
          <w:i/>
          <w:iCs/>
          <w:sz w:val="24"/>
          <w:szCs w:val="24"/>
        </w:rPr>
        <w:t>The Journal of Finance and Management in Public Services</w:t>
      </w:r>
      <w:r w:rsidRPr="009F37C9">
        <w:rPr>
          <w:rFonts w:ascii="Arial" w:hAnsi="Arial" w:cs="Arial"/>
          <w:sz w:val="24"/>
          <w:szCs w:val="24"/>
        </w:rPr>
        <w:t>, </w:t>
      </w:r>
      <w:r w:rsidRPr="009F37C9">
        <w:rPr>
          <w:rFonts w:ascii="Arial" w:hAnsi="Arial" w:cs="Arial"/>
          <w:i/>
          <w:iCs/>
          <w:sz w:val="24"/>
          <w:szCs w:val="24"/>
        </w:rPr>
        <w:t>2</w:t>
      </w:r>
      <w:r w:rsidRPr="009F37C9">
        <w:rPr>
          <w:rFonts w:ascii="Arial" w:hAnsi="Arial" w:cs="Arial"/>
          <w:sz w:val="24"/>
          <w:szCs w:val="24"/>
        </w:rPr>
        <w:t>(2), 55-68</w:t>
      </w:r>
      <w:r w:rsidRPr="00AB225D">
        <w:rPr>
          <w:rFonts w:ascii="Times New Roman" w:hAnsi="Times New Roman" w:cs="Times New Roman"/>
          <w:sz w:val="24"/>
          <w:szCs w:val="24"/>
        </w:rPr>
        <w:t>.</w:t>
      </w:r>
    </w:p>
    <w:p w:rsidR="0081175B" w:rsidRPr="0081175B" w:rsidRDefault="0081175B" w:rsidP="00B50EE2">
      <w:pPr>
        <w:spacing w:line="480" w:lineRule="auto"/>
        <w:rPr>
          <w:rFonts w:ascii="Times New Roman" w:hAnsi="Times New Roman" w:cs="Times New Roman"/>
          <w:b/>
          <w:sz w:val="24"/>
          <w:szCs w:val="24"/>
        </w:rPr>
      </w:pPr>
    </w:p>
    <w:sectPr w:rsidR="0081175B" w:rsidRPr="008117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21B" w:rsidRDefault="00C0221B">
      <w:pPr>
        <w:spacing w:after="0" w:line="240" w:lineRule="auto"/>
      </w:pPr>
      <w:r>
        <w:separator/>
      </w:r>
    </w:p>
  </w:endnote>
  <w:endnote w:type="continuationSeparator" w:id="0">
    <w:p w:rsidR="00C0221B" w:rsidRDefault="00C02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21B" w:rsidRDefault="00C0221B">
      <w:pPr>
        <w:spacing w:after="0" w:line="240" w:lineRule="auto"/>
      </w:pPr>
      <w:r>
        <w:separator/>
      </w:r>
    </w:p>
  </w:footnote>
  <w:footnote w:type="continuationSeparator" w:id="0">
    <w:p w:rsidR="00C0221B" w:rsidRDefault="00C02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3778683"/>
      <w:docPartObj>
        <w:docPartGallery w:val="Page Numbers (Top of Page)"/>
        <w:docPartUnique/>
      </w:docPartObj>
    </w:sdtPr>
    <w:sdtEndPr>
      <w:rPr>
        <w:noProof/>
      </w:rPr>
    </w:sdtEndPr>
    <w:sdtContent>
      <w:p w:rsidR="00D0511B" w:rsidRPr="00D0511B" w:rsidRDefault="00C0221B">
        <w:pPr>
          <w:pStyle w:val="Header"/>
          <w:jc w:val="right"/>
          <w:rPr>
            <w:rFonts w:ascii="Times New Roman" w:hAnsi="Times New Roman" w:cs="Times New Roman"/>
            <w:sz w:val="24"/>
            <w:szCs w:val="24"/>
          </w:rPr>
        </w:pPr>
        <w:r w:rsidRPr="00D0511B">
          <w:rPr>
            <w:rFonts w:ascii="Times New Roman" w:hAnsi="Times New Roman" w:cs="Times New Roman"/>
            <w:sz w:val="24"/>
            <w:szCs w:val="24"/>
          </w:rPr>
          <w:t>IMPORTANCE OF ACCOUNTABILITY IN ARMY</w:t>
        </w:r>
        <w:r>
          <w:rPr>
            <w:rFonts w:ascii="Times New Roman" w:hAnsi="Times New Roman" w:cs="Times New Roman"/>
            <w:sz w:val="24"/>
            <w:szCs w:val="24"/>
          </w:rPr>
          <w:t xml:space="preserve">                                                          </w:t>
        </w:r>
        <w:r w:rsidRPr="00D0511B">
          <w:rPr>
            <w:rFonts w:ascii="Times New Roman" w:hAnsi="Times New Roman" w:cs="Times New Roman"/>
            <w:sz w:val="24"/>
            <w:szCs w:val="24"/>
          </w:rPr>
          <w:fldChar w:fldCharType="begin"/>
        </w:r>
        <w:r w:rsidRPr="00D0511B">
          <w:rPr>
            <w:rFonts w:ascii="Times New Roman" w:hAnsi="Times New Roman" w:cs="Times New Roman"/>
            <w:sz w:val="24"/>
            <w:szCs w:val="24"/>
          </w:rPr>
          <w:instrText xml:space="preserve"> PAGE   \* MERGEFORMAT </w:instrText>
        </w:r>
        <w:r w:rsidRPr="00D0511B">
          <w:rPr>
            <w:rFonts w:ascii="Times New Roman" w:hAnsi="Times New Roman" w:cs="Times New Roman"/>
            <w:sz w:val="24"/>
            <w:szCs w:val="24"/>
          </w:rPr>
          <w:fldChar w:fldCharType="separate"/>
        </w:r>
        <w:r w:rsidR="009F37C9">
          <w:rPr>
            <w:rFonts w:ascii="Times New Roman" w:hAnsi="Times New Roman" w:cs="Times New Roman"/>
            <w:noProof/>
            <w:sz w:val="24"/>
            <w:szCs w:val="24"/>
          </w:rPr>
          <w:t>5</w:t>
        </w:r>
        <w:r w:rsidRPr="00D0511B">
          <w:rPr>
            <w:rFonts w:ascii="Times New Roman" w:hAnsi="Times New Roman" w:cs="Times New Roman"/>
            <w:noProof/>
            <w:sz w:val="24"/>
            <w:szCs w:val="24"/>
          </w:rPr>
          <w:fldChar w:fldCharType="end"/>
        </w:r>
      </w:p>
    </w:sdtContent>
  </w:sdt>
  <w:p w:rsidR="00D0511B" w:rsidRPr="00D0511B" w:rsidRDefault="00D051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75B"/>
    <w:rsid w:val="00114B0D"/>
    <w:rsid w:val="001E4E05"/>
    <w:rsid w:val="003359E6"/>
    <w:rsid w:val="003B168D"/>
    <w:rsid w:val="004629CF"/>
    <w:rsid w:val="004E4F6C"/>
    <w:rsid w:val="00533256"/>
    <w:rsid w:val="006353FD"/>
    <w:rsid w:val="006D7581"/>
    <w:rsid w:val="00716DAD"/>
    <w:rsid w:val="0081175B"/>
    <w:rsid w:val="00856A24"/>
    <w:rsid w:val="0089569F"/>
    <w:rsid w:val="008B5099"/>
    <w:rsid w:val="00941B2F"/>
    <w:rsid w:val="00981346"/>
    <w:rsid w:val="009F37C9"/>
    <w:rsid w:val="00A31A33"/>
    <w:rsid w:val="00AB225D"/>
    <w:rsid w:val="00B50EE2"/>
    <w:rsid w:val="00B93CB5"/>
    <w:rsid w:val="00BA3C25"/>
    <w:rsid w:val="00BA60A2"/>
    <w:rsid w:val="00C0221B"/>
    <w:rsid w:val="00D0511B"/>
    <w:rsid w:val="00F00F32"/>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4C33"/>
  <w15:chartTrackingRefBased/>
  <w15:docId w15:val="{0BD3BF2D-A94A-489B-A1EA-23849DF9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11B"/>
  </w:style>
  <w:style w:type="paragraph" w:styleId="Footer">
    <w:name w:val="footer"/>
    <w:basedOn w:val="Normal"/>
    <w:link w:val="FooterChar"/>
    <w:uiPriority w:val="99"/>
    <w:unhideWhenUsed/>
    <w:rsid w:val="00D05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6</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bonifacegithaiga98@gmail.com</dc:creator>
  <cp:lastModifiedBy>hp</cp:lastModifiedBy>
  <cp:revision>13</cp:revision>
  <dcterms:created xsi:type="dcterms:W3CDTF">2020-10-20T15:44:00Z</dcterms:created>
  <dcterms:modified xsi:type="dcterms:W3CDTF">2020-10-21T15:02:00Z</dcterms:modified>
</cp:coreProperties>
</file>